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4D" w:rsidRPr="00CE3BE0" w:rsidRDefault="00CE3BE0">
      <w:pPr>
        <w:jc w:val="center"/>
        <w:rPr>
          <w:lang w:val="ru-RU"/>
        </w:rPr>
      </w:pPr>
      <w:bookmarkStart w:id="0" w:name="_GoBack"/>
      <w:bookmarkEnd w:id="0"/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БОРОВЛЯНСКИЙ СЕЛЬСКИЙ СОВЕТ НАРОДНЫХ ДЕПУТАТОВБОРОВЛЯНСКОГО СЕЛЬСОВЕТА РЕБРИХИНСКОГО РАЙОНА АЛТАЙСКОГО КРАЯ</w:t>
      </w:r>
    </w:p>
    <w:p w:rsidR="00AB0C4D" w:rsidRPr="00CE3BE0" w:rsidRDefault="00AB0C4D">
      <w:pPr>
        <w:jc w:val="left"/>
        <w:rPr>
          <w:lang w:val="ru-RU"/>
        </w:rPr>
      </w:pPr>
    </w:p>
    <w:p w:rsidR="00AB0C4D" w:rsidRPr="00CE3BE0" w:rsidRDefault="00AB0C4D">
      <w:pPr>
        <w:jc w:val="left"/>
        <w:rPr>
          <w:lang w:val="ru-RU"/>
        </w:rPr>
      </w:pPr>
    </w:p>
    <w:p w:rsidR="00AB0C4D" w:rsidRDefault="00CE3BE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AB0C4D">
        <w:tc>
          <w:tcPr>
            <w:tcW w:w="2830" w:type="pct"/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25.12.2023</w:t>
            </w:r>
          </w:p>
        </w:tc>
        <w:tc>
          <w:tcPr>
            <w:tcW w:w="2170" w:type="pct"/>
          </w:tcPr>
          <w:p w:rsidR="00AB0C4D" w:rsidRDefault="00CE3BE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37</w:t>
            </w:r>
          </w:p>
        </w:tc>
      </w:tr>
    </w:tbl>
    <w:p w:rsidR="00AB0C4D" w:rsidRDefault="00AB0C4D">
      <w:pPr>
        <w:jc w:val="left"/>
      </w:pPr>
    </w:p>
    <w:p w:rsidR="00AB0C4D" w:rsidRDefault="00CE3BE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Боровлянка</w:t>
      </w:r>
    </w:p>
    <w:p w:rsidR="00AB0C4D" w:rsidRDefault="00AB0C4D">
      <w:pPr>
        <w:jc w:val="left"/>
      </w:pPr>
    </w:p>
    <w:p w:rsidR="00AB0C4D" w:rsidRDefault="00AB0C4D">
      <w:pPr>
        <w:jc w:val="left"/>
      </w:pPr>
    </w:p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Боровлянского сельсовета Ребрихинского района Алтайского края</w:t>
      </w:r>
    </w:p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AB0C4D" w:rsidRPr="00CE3BE0" w:rsidRDefault="00AB0C4D">
      <w:pPr>
        <w:jc w:val="left"/>
        <w:rPr>
          <w:lang w:val="ru-RU"/>
        </w:rPr>
      </w:pP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AB0C4D" w:rsidRPr="00CE3BE0" w:rsidRDefault="00AB0C4D">
      <w:pPr>
        <w:ind w:firstLine="800"/>
        <w:rPr>
          <w:lang w:val="ru-RU"/>
        </w:rPr>
      </w:pP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3 077,4 тыс. рублей, в том числе объем межбюджетных трансфертов, получаемых из других бюджетов, в сумме 2 024,4 тыс. рублей;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3 077,4 тыс. рублей;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AB0C4D" w:rsidRPr="00CE3BE0" w:rsidRDefault="00CE3BE0">
      <w:pPr>
        <w:ind w:firstLine="800"/>
        <w:rPr>
          <w:lang w:val="ru-RU"/>
        </w:rPr>
      </w:pPr>
      <w:proofErr w:type="gramStart"/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1 584,2 тыс.  рублей,  в  том  числе  объем трансфертов, получаемых из других бюджетов, в сумме 522,2 тыс. рублей и на 2026 год в сумме 1 604,4 тыс. рублей,  в  том  числе объем межбюджетных трансфертов, получаемых из других бюджетов, в сумме 532,4 тыс. рублей;</w:t>
      </w:r>
      <w:proofErr w:type="gramEnd"/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1 584,2 тыс. рублей, в том числе условно утвержденные расходы в сумме 28,0 тыс. рублей  и 2026 год  в  сумме 1 604,4 тыс. рублей, в том числе условно утвержденные расходы в сумме 56,0 тыс. рублей;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AB0C4D" w:rsidRPr="00114F1B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114F1B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:rsidR="00AB0C4D" w:rsidRPr="00114F1B" w:rsidRDefault="00AB0C4D">
      <w:pPr>
        <w:ind w:firstLine="800"/>
        <w:rPr>
          <w:lang w:val="ru-RU"/>
        </w:rPr>
      </w:pP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AB0C4D" w:rsidRPr="00CE3BE0" w:rsidRDefault="00AB0C4D">
      <w:pPr>
        <w:ind w:firstLine="800"/>
        <w:rPr>
          <w:lang w:val="ru-RU"/>
        </w:rPr>
      </w:pP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B0C4D" w:rsidRPr="00114F1B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114F1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AB0C4D" w:rsidRDefault="00CE3BE0">
      <w:pPr>
        <w:ind w:firstLine="800"/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:rsidR="00AB0C4D" w:rsidRDefault="00CE3BE0">
      <w:pPr>
        <w:ind w:firstLine="800"/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:rsidR="00AB0C4D" w:rsidRPr="00114F1B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114F1B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AB0C4D" w:rsidRDefault="00CE3BE0">
      <w:pPr>
        <w:ind w:firstLine="800"/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7 к настоящему Решению;</w:t>
      </w:r>
    </w:p>
    <w:p w:rsidR="00AB0C4D" w:rsidRPr="00114F1B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расходов на 2025 и 2026 годы  согласно  приложению </w:t>
      </w:r>
      <w:r w:rsidRPr="00114F1B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12,0 тыс. рублей, на 2025 год в сумме 12,0 тыс. рублей и на 2026 год в сумме 12,0 тыс. рублей.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Боровлянского сельсовета на 2024 год в сумме 2,0 тыс. рублей, на 2025 год в сумме 2,0 тыс. рублей, на 2026 год в сумме 2,0 тыс. рублей.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4. Утвердить общий объем бюджетных ассигнований, предусмотренных на исполнение муниципальных гарантий в 2024 году за счет источников финансирования дефицита местного бюджета 0,0 тыс. рублей, за счет расходов местного бюджета 0,0 тыс. рублей, в 2025 и 2026 годах за счет источников финансирования дефицита местного бюджета 0,0 тыс. рублей и 0,0 тыс. рублей, за счет расходов местного бюджета 0,0 тыс. рублей и 0,0 тыс. рублей соответственно. .</w:t>
      </w:r>
    </w:p>
    <w:p w:rsidR="00AB0C4D" w:rsidRPr="00CE3BE0" w:rsidRDefault="00AB0C4D">
      <w:pPr>
        <w:ind w:firstLine="800"/>
        <w:rPr>
          <w:lang w:val="ru-RU"/>
        </w:rPr>
      </w:pP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B0C4D" w:rsidRPr="00CE3BE0" w:rsidRDefault="00AB0C4D">
      <w:pPr>
        <w:ind w:firstLine="800"/>
        <w:rPr>
          <w:lang w:val="ru-RU"/>
        </w:rPr>
      </w:pP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Ребрихинского района  из бюджета Боровлянского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поселениия</w:t>
      </w:r>
      <w:proofErr w:type="gramStart"/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,и</w:t>
      </w:r>
      <w:proofErr w:type="gramEnd"/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сполнению бюджета поселения,контролю за его исполнением, составления отчета об исполнении бюджета. в сумме 179,0 тыс. рублей;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Ребрихинского района  из бюджета Боровлянского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поселениия</w:t>
      </w:r>
      <w:proofErr w:type="gramStart"/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,и</w:t>
      </w:r>
      <w:proofErr w:type="gramEnd"/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сполнению бюджета поселения,контролю за его исполнением, составления отчета об исполнении бюджета. в сумме 179,0 тыс. рублей;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Ребрихинского района  из бюджета Боровлянского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поселениия</w:t>
      </w:r>
      <w:proofErr w:type="gramStart"/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,и</w:t>
      </w:r>
      <w:proofErr w:type="gramEnd"/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сполнению бюджета поселения,контролю за его исполнением, составления отчета об исполнении бюджета. в сумме 179,0 тыс. рублей;</w:t>
      </w:r>
    </w:p>
    <w:p w:rsidR="00AB0C4D" w:rsidRPr="00CE3BE0" w:rsidRDefault="00AB0C4D">
      <w:pPr>
        <w:ind w:firstLine="800"/>
        <w:rPr>
          <w:lang w:val="ru-RU"/>
        </w:rPr>
      </w:pP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B0C4D" w:rsidRPr="00CE3BE0" w:rsidRDefault="00AB0C4D">
      <w:pPr>
        <w:ind w:firstLine="800"/>
        <w:rPr>
          <w:lang w:val="ru-RU"/>
        </w:rPr>
      </w:pPr>
    </w:p>
    <w:p w:rsidR="00AB0C4D" w:rsidRPr="00114F1B" w:rsidRDefault="00CE3BE0">
      <w:pPr>
        <w:ind w:firstLine="800"/>
        <w:rPr>
          <w:lang w:val="ru-RU"/>
        </w:rPr>
      </w:pPr>
      <w:r w:rsidRPr="00114F1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4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Боровлянского сельсовета Ребрихинского района Алтайского края не принимать решений, приводящих к увеличению численности муниципальных служащих.</w:t>
      </w:r>
    </w:p>
    <w:p w:rsidR="00AB0C4D" w:rsidRPr="00CE3BE0" w:rsidRDefault="00AB0C4D">
      <w:pPr>
        <w:ind w:firstLine="800"/>
        <w:rPr>
          <w:lang w:val="ru-RU"/>
        </w:rPr>
      </w:pP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AB0C4D" w:rsidRPr="00CE3BE0" w:rsidRDefault="00AB0C4D">
      <w:pPr>
        <w:ind w:firstLine="800"/>
        <w:rPr>
          <w:lang w:val="ru-RU"/>
        </w:rPr>
      </w:pPr>
    </w:p>
    <w:p w:rsidR="00AB0C4D" w:rsidRPr="00114F1B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Боровлянского сельсовета Ребрихинского района Алтайского края, предусмотренных на  2024 год и на плановый период 2025 и 2026 годов, согласно приложению </w:t>
      </w:r>
      <w:r w:rsidRPr="00114F1B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Решению.</w:t>
      </w:r>
    </w:p>
    <w:p w:rsidR="00AB0C4D" w:rsidRPr="00114F1B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гарантий Боровлянского сельсовета Ребрихинского района Алтайского края, на 2024 год согласно приложению </w:t>
      </w:r>
      <w:r w:rsidRPr="00114F1B">
        <w:rPr>
          <w:rFonts w:ascii="Times New Roman" w:eastAsia="Times New Roman" w:hAnsi="Times New Roman" w:cs="Times New Roman"/>
          <w:sz w:val="28"/>
          <w:szCs w:val="28"/>
          <w:lang w:val="ru-RU"/>
        </w:rPr>
        <w:t>10 к настоящему Решению и на плановый период 2025 и 2026 годов, согласно приложению 11 к настоящему Решению.</w:t>
      </w:r>
    </w:p>
    <w:p w:rsidR="00AB0C4D" w:rsidRPr="00114F1B" w:rsidRDefault="00AB0C4D">
      <w:pPr>
        <w:ind w:firstLine="800"/>
        <w:rPr>
          <w:lang w:val="ru-RU"/>
        </w:rPr>
      </w:pP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Боровлянского сельсовета Ребрихинского района Алтайского края в соответствие с настоящим Решением</w:t>
      </w:r>
    </w:p>
    <w:p w:rsidR="00AB0C4D" w:rsidRPr="00CE3BE0" w:rsidRDefault="00AB0C4D">
      <w:pPr>
        <w:ind w:firstLine="800"/>
        <w:rPr>
          <w:lang w:val="ru-RU"/>
        </w:rPr>
      </w:pP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Боровлянского сельсовета Ребрихинского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B0C4D" w:rsidRPr="00CE3BE0" w:rsidRDefault="00AB0C4D">
      <w:pPr>
        <w:ind w:firstLine="800"/>
        <w:rPr>
          <w:lang w:val="ru-RU"/>
        </w:rPr>
      </w:pP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3B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AB0C4D" w:rsidRPr="00CE3BE0" w:rsidRDefault="00AB0C4D">
      <w:pPr>
        <w:ind w:firstLine="800"/>
        <w:rPr>
          <w:lang w:val="ru-RU"/>
        </w:rPr>
      </w:pP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AB0C4D" w:rsidRPr="00CE3BE0" w:rsidRDefault="00AB0C4D">
      <w:pPr>
        <w:jc w:val="left"/>
        <w:rPr>
          <w:lang w:val="ru-RU"/>
        </w:rPr>
      </w:pPr>
    </w:p>
    <w:p w:rsidR="00AB0C4D" w:rsidRPr="00CE3BE0" w:rsidRDefault="00AB0C4D">
      <w:pPr>
        <w:jc w:val="left"/>
        <w:rPr>
          <w:lang w:val="ru-RU"/>
        </w:rPr>
      </w:pPr>
    </w:p>
    <w:p w:rsidR="00AB0C4D" w:rsidRPr="00CE3BE0" w:rsidRDefault="00AB0C4D">
      <w:pPr>
        <w:jc w:val="left"/>
        <w:rPr>
          <w:lang w:val="ru-RU"/>
        </w:rPr>
      </w:pPr>
    </w:p>
    <w:tbl>
      <w:tblPr>
        <w:tblW w:w="5011" w:type="pct"/>
        <w:tblCellMar>
          <w:left w:w="0" w:type="dxa"/>
          <w:right w:w="0" w:type="dxa"/>
        </w:tblCellMar>
        <w:tblLook w:val="04A0"/>
      </w:tblPr>
      <w:tblGrid>
        <w:gridCol w:w="5109"/>
        <w:gridCol w:w="3936"/>
      </w:tblGrid>
      <w:tr w:rsidR="00AB0C4D" w:rsidRPr="00114F1B" w:rsidTr="00114F1B">
        <w:tc>
          <w:tcPr>
            <w:tcW w:w="2824" w:type="pct"/>
          </w:tcPr>
          <w:p w:rsidR="00114F1B" w:rsidRDefault="00CE3BE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114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лава  сельсовета</w:t>
            </w:r>
          </w:p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  <w:tc>
          <w:tcPr>
            <w:tcW w:w="2176" w:type="pct"/>
          </w:tcPr>
          <w:p w:rsidR="00AB0C4D" w:rsidRPr="00114F1B" w:rsidRDefault="00114F1B" w:rsidP="00114F1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Юрина Елена Васильевна          </w:t>
            </w:r>
          </w:p>
        </w:tc>
      </w:tr>
    </w:tbl>
    <w:p w:rsidR="00AB0C4D" w:rsidRPr="00114F1B" w:rsidRDefault="00AB0C4D">
      <w:pPr>
        <w:jc w:val="left"/>
        <w:rPr>
          <w:lang w:val="ru-RU"/>
        </w:rPr>
      </w:pPr>
    </w:p>
    <w:p w:rsidR="00AB0C4D" w:rsidRDefault="00CE3BE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Боровлянка</w:t>
      </w:r>
    </w:p>
    <w:p w:rsidR="00AB0C4D" w:rsidRDefault="00CE3BE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25.12.2023 года</w:t>
      </w:r>
    </w:p>
    <w:p w:rsidR="00AB0C4D" w:rsidRDefault="00CE3BE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37</w:t>
      </w:r>
    </w:p>
    <w:p w:rsidR="00AB0C4D" w:rsidRDefault="00AB0C4D"/>
    <w:p w:rsidR="00AB0C4D" w:rsidRDefault="00AB0C4D">
      <w:pPr>
        <w:sectPr w:rsidR="00AB0C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B0C4D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B0C4D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B0C4D" w:rsidRPr="00114F1B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на 2024 год и на плановый период 2025 и 2026 годов»</w:t>
            </w:r>
          </w:p>
        </w:tc>
      </w:tr>
    </w:tbl>
    <w:p w:rsidR="00AB0C4D" w:rsidRPr="00CE3BE0" w:rsidRDefault="00AB0C4D">
      <w:pPr>
        <w:jc w:val="left"/>
        <w:rPr>
          <w:lang w:val="ru-RU"/>
        </w:rPr>
      </w:pPr>
    </w:p>
    <w:p w:rsidR="00AB0C4D" w:rsidRPr="00CE3BE0" w:rsidRDefault="00AB0C4D">
      <w:pPr>
        <w:jc w:val="left"/>
        <w:rPr>
          <w:lang w:val="ru-RU"/>
        </w:rPr>
      </w:pPr>
    </w:p>
    <w:p w:rsidR="00AB0C4D" w:rsidRPr="00CE3BE0" w:rsidRDefault="00AB0C4D">
      <w:pPr>
        <w:jc w:val="left"/>
        <w:rPr>
          <w:lang w:val="ru-RU"/>
        </w:rPr>
      </w:pPr>
    </w:p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AB0C4D" w:rsidRPr="00CE3BE0" w:rsidRDefault="00AB0C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AB0C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B0C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0C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0C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B0C4D" w:rsidRDefault="00AB0C4D">
      <w:pPr>
        <w:sectPr w:rsidR="00AB0C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B0C4D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B0C4D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B0C4D" w:rsidRPr="00114F1B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на 2024 год и на плановый период 2025 и 2026 годов»</w:t>
            </w:r>
          </w:p>
        </w:tc>
      </w:tr>
    </w:tbl>
    <w:p w:rsidR="00AB0C4D" w:rsidRPr="00CE3BE0" w:rsidRDefault="00AB0C4D">
      <w:pPr>
        <w:jc w:val="left"/>
        <w:rPr>
          <w:lang w:val="ru-RU"/>
        </w:rPr>
      </w:pPr>
    </w:p>
    <w:p w:rsidR="00AB0C4D" w:rsidRPr="00CE3BE0" w:rsidRDefault="00AB0C4D">
      <w:pPr>
        <w:jc w:val="left"/>
        <w:rPr>
          <w:lang w:val="ru-RU"/>
        </w:rPr>
      </w:pPr>
    </w:p>
    <w:p w:rsidR="00AB0C4D" w:rsidRPr="00CE3BE0" w:rsidRDefault="00AB0C4D">
      <w:pPr>
        <w:jc w:val="left"/>
        <w:rPr>
          <w:lang w:val="ru-RU"/>
        </w:rPr>
      </w:pPr>
    </w:p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AB0C4D" w:rsidRPr="00CE3BE0" w:rsidRDefault="00AB0C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AB0C4D" w:rsidRPr="00114F1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center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center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B0C4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0C4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0C4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B0C4D" w:rsidRDefault="00AB0C4D">
      <w:pPr>
        <w:sectPr w:rsidR="00AB0C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B0C4D">
        <w:tc>
          <w:tcPr>
            <w:tcW w:w="2500" w:type="pct"/>
          </w:tcPr>
          <w:p w:rsidR="00AB0C4D" w:rsidRDefault="00AB0C4D"/>
        </w:tc>
        <w:tc>
          <w:tcPr>
            <w:tcW w:w="2500" w:type="pct"/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B0C4D">
        <w:tc>
          <w:tcPr>
            <w:tcW w:w="2500" w:type="pct"/>
          </w:tcPr>
          <w:p w:rsidR="00AB0C4D" w:rsidRDefault="00AB0C4D"/>
        </w:tc>
        <w:tc>
          <w:tcPr>
            <w:tcW w:w="2500" w:type="pct"/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B0C4D" w:rsidRPr="00114F1B">
        <w:tc>
          <w:tcPr>
            <w:tcW w:w="2500" w:type="pct"/>
          </w:tcPr>
          <w:p w:rsidR="00AB0C4D" w:rsidRDefault="00AB0C4D"/>
        </w:tc>
        <w:tc>
          <w:tcPr>
            <w:tcW w:w="2500" w:type="pct"/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на 2024 год и на плановый период 2025 и 2026 годов»</w:t>
            </w:r>
          </w:p>
        </w:tc>
      </w:tr>
    </w:tbl>
    <w:p w:rsidR="00AB0C4D" w:rsidRPr="00CE3BE0" w:rsidRDefault="00AB0C4D">
      <w:pPr>
        <w:rPr>
          <w:lang w:val="ru-RU"/>
        </w:rPr>
      </w:pPr>
    </w:p>
    <w:p w:rsidR="00AB0C4D" w:rsidRPr="00CE3BE0" w:rsidRDefault="00AB0C4D">
      <w:pPr>
        <w:rPr>
          <w:lang w:val="ru-RU"/>
        </w:rPr>
      </w:pPr>
    </w:p>
    <w:p w:rsidR="00AB0C4D" w:rsidRPr="00CE3BE0" w:rsidRDefault="00AB0C4D">
      <w:pPr>
        <w:rPr>
          <w:lang w:val="ru-RU"/>
        </w:rPr>
      </w:pPr>
    </w:p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AB0C4D" w:rsidRPr="00CE3BE0" w:rsidRDefault="00AB0C4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1 156,5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816,6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221,9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1 423,7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1 360,1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3 077,4</w:t>
            </w:r>
          </w:p>
        </w:tc>
      </w:tr>
    </w:tbl>
    <w:p w:rsidR="00AB0C4D" w:rsidRDefault="00AB0C4D">
      <w:pPr>
        <w:sectPr w:rsidR="00AB0C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B0C4D">
        <w:tc>
          <w:tcPr>
            <w:tcW w:w="2500" w:type="pct"/>
          </w:tcPr>
          <w:p w:rsidR="00AB0C4D" w:rsidRDefault="00AB0C4D"/>
        </w:tc>
        <w:tc>
          <w:tcPr>
            <w:tcW w:w="2500" w:type="pct"/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B0C4D">
        <w:tc>
          <w:tcPr>
            <w:tcW w:w="2500" w:type="pct"/>
          </w:tcPr>
          <w:p w:rsidR="00AB0C4D" w:rsidRDefault="00AB0C4D"/>
        </w:tc>
        <w:tc>
          <w:tcPr>
            <w:tcW w:w="2500" w:type="pct"/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B0C4D" w:rsidRPr="00114F1B">
        <w:tc>
          <w:tcPr>
            <w:tcW w:w="2500" w:type="pct"/>
          </w:tcPr>
          <w:p w:rsidR="00AB0C4D" w:rsidRDefault="00AB0C4D"/>
        </w:tc>
        <w:tc>
          <w:tcPr>
            <w:tcW w:w="2500" w:type="pct"/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на 2024 год и на плановый период 2025 и 2026 годов»</w:t>
            </w:r>
          </w:p>
        </w:tc>
      </w:tr>
    </w:tbl>
    <w:p w:rsidR="00AB0C4D" w:rsidRPr="00CE3BE0" w:rsidRDefault="00AB0C4D">
      <w:pPr>
        <w:rPr>
          <w:lang w:val="ru-RU"/>
        </w:rPr>
      </w:pPr>
    </w:p>
    <w:p w:rsidR="00AB0C4D" w:rsidRPr="00CE3BE0" w:rsidRDefault="00AB0C4D">
      <w:pPr>
        <w:rPr>
          <w:lang w:val="ru-RU"/>
        </w:rPr>
      </w:pPr>
    </w:p>
    <w:p w:rsidR="00AB0C4D" w:rsidRPr="00CE3BE0" w:rsidRDefault="00AB0C4D">
      <w:pPr>
        <w:rPr>
          <w:lang w:val="ru-RU"/>
        </w:rPr>
      </w:pPr>
    </w:p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AB0C4D" w:rsidRPr="00CE3BE0" w:rsidRDefault="00AB0C4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AB0C4D" w:rsidRPr="00114F1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center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center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1 006,5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980,5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B0C4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1 584,2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1 604,4</w:t>
            </w:r>
          </w:p>
        </w:tc>
      </w:tr>
    </w:tbl>
    <w:p w:rsidR="00AB0C4D" w:rsidRDefault="00AB0C4D">
      <w:pPr>
        <w:sectPr w:rsidR="00AB0C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AB0C4D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AB0C4D" w:rsidRDefault="00AB0C4D">
            <w:pPr>
              <w:jc w:val="left"/>
            </w:pPr>
          </w:p>
        </w:tc>
      </w:tr>
      <w:tr w:rsidR="00AB0C4D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B0C4D" w:rsidRDefault="00AB0C4D">
            <w:pPr>
              <w:jc w:val="left"/>
            </w:pPr>
          </w:p>
        </w:tc>
      </w:tr>
      <w:tr w:rsidR="00AB0C4D" w:rsidRPr="00114F1B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</w:tr>
      <w:tr w:rsidR="00AB0C4D" w:rsidRPr="00114F1B">
        <w:trPr>
          <w:gridAfter w:val="1"/>
          <w:wAfter w:w="2500" w:type="dxa"/>
        </w:trPr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</w:tr>
      <w:tr w:rsidR="00AB0C4D" w:rsidRPr="00114F1B">
        <w:trPr>
          <w:gridAfter w:val="1"/>
          <w:wAfter w:w="2500" w:type="dxa"/>
        </w:trPr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</w:tr>
      <w:tr w:rsidR="00AB0C4D" w:rsidRPr="00114F1B">
        <w:trPr>
          <w:gridAfter w:val="1"/>
          <w:wAfter w:w="2500" w:type="dxa"/>
        </w:trPr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</w:tr>
    </w:tbl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AB0C4D" w:rsidRPr="00CE3BE0" w:rsidRDefault="00AB0C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1 156,5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816,6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816,6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816,6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583,3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</w:t>
            </w: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1 423,7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1 360,1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1 360,1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90200S0180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1 349,0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3 077,4</w:t>
            </w:r>
          </w:p>
        </w:tc>
      </w:tr>
    </w:tbl>
    <w:p w:rsidR="00AB0C4D" w:rsidRDefault="00AB0C4D"/>
    <w:p w:rsidR="00AB0C4D" w:rsidRDefault="00AB0C4D">
      <w:pPr>
        <w:sectPr w:rsidR="00AB0C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AB0C4D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AB0C4D" w:rsidRDefault="00AB0C4D">
            <w:pPr>
              <w:jc w:val="left"/>
            </w:pPr>
          </w:p>
        </w:tc>
      </w:tr>
      <w:tr w:rsidR="00AB0C4D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B0C4D" w:rsidRDefault="00AB0C4D">
            <w:pPr>
              <w:jc w:val="left"/>
            </w:pPr>
          </w:p>
        </w:tc>
      </w:tr>
      <w:tr w:rsidR="00AB0C4D" w:rsidRPr="00114F1B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</w:tr>
      <w:tr w:rsidR="00AB0C4D" w:rsidRPr="00114F1B">
        <w:trPr>
          <w:gridAfter w:val="1"/>
          <w:wAfter w:w="2500" w:type="dxa"/>
        </w:trPr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</w:tr>
      <w:tr w:rsidR="00AB0C4D" w:rsidRPr="00114F1B">
        <w:trPr>
          <w:gridAfter w:val="1"/>
          <w:wAfter w:w="2500" w:type="dxa"/>
        </w:trPr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</w:tr>
      <w:tr w:rsidR="00AB0C4D" w:rsidRPr="00114F1B">
        <w:trPr>
          <w:gridAfter w:val="1"/>
          <w:wAfter w:w="2500" w:type="dxa"/>
        </w:trPr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</w:tr>
    </w:tbl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AB0C4D" w:rsidRPr="00CE3BE0" w:rsidRDefault="00AB0C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AB0C4D" w:rsidRPr="00114F1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center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center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980,5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322,4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322,4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</w:t>
            </w: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</w:t>
            </w: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объектах,охране их жизни и здоровья на территории поселений Ребрихинского </w:t>
            </w: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строительства,архитектуры и градостроительства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Доплаты к пенсиям </w:t>
            </w: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служащих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B0C4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1 604,4</w:t>
            </w:r>
          </w:p>
        </w:tc>
      </w:tr>
    </w:tbl>
    <w:p w:rsidR="00AB0C4D" w:rsidRDefault="00AB0C4D"/>
    <w:p w:rsidR="00AB0C4D" w:rsidRDefault="00AB0C4D">
      <w:pPr>
        <w:sectPr w:rsidR="00AB0C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B0C4D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B0C4D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B0C4D" w:rsidRPr="00114F1B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на 2024 год и на плановый период 2025 и 2026 годов»</w:t>
            </w:r>
          </w:p>
        </w:tc>
      </w:tr>
      <w:tr w:rsidR="00AB0C4D" w:rsidRPr="00114F1B"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</w:tr>
      <w:tr w:rsidR="00AB0C4D" w:rsidRPr="00114F1B"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</w:tr>
      <w:tr w:rsidR="00AB0C4D" w:rsidRPr="00114F1B"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</w:tr>
    </w:tbl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AB0C4D" w:rsidRPr="00CE3BE0" w:rsidRDefault="00AB0C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1 156,5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816,6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816,6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816,6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583,3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проведение мероприятий по </w:t>
            </w: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1 423,7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1 360,1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1 360,1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90200S0180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1 349,0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3 077,4</w:t>
            </w:r>
          </w:p>
        </w:tc>
      </w:tr>
    </w:tbl>
    <w:p w:rsidR="00AB0C4D" w:rsidRDefault="00AB0C4D"/>
    <w:p w:rsidR="00AB0C4D" w:rsidRDefault="00AB0C4D">
      <w:pPr>
        <w:sectPr w:rsidR="00AB0C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B0C4D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B0C4D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B0C4D" w:rsidRPr="00114F1B">
        <w:tc>
          <w:tcPr>
            <w:tcW w:w="2500" w:type="pct"/>
          </w:tcPr>
          <w:p w:rsidR="00AB0C4D" w:rsidRDefault="00AB0C4D">
            <w:pPr>
              <w:jc w:val="left"/>
            </w:pPr>
          </w:p>
        </w:tc>
        <w:tc>
          <w:tcPr>
            <w:tcW w:w="2500" w:type="pct"/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на 2024 год и на плановый период 2025 и 2026 годов»</w:t>
            </w:r>
          </w:p>
        </w:tc>
      </w:tr>
      <w:tr w:rsidR="00AB0C4D" w:rsidRPr="00114F1B"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</w:tr>
      <w:tr w:rsidR="00AB0C4D" w:rsidRPr="00114F1B"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</w:tr>
      <w:tr w:rsidR="00AB0C4D" w:rsidRPr="00114F1B"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jc w:val="left"/>
              <w:rPr>
                <w:lang w:val="ru-RU"/>
              </w:rPr>
            </w:pPr>
          </w:p>
        </w:tc>
      </w:tr>
    </w:tbl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AB0C4D" w:rsidRPr="00CE3BE0" w:rsidRDefault="00AB0C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AB0C4D" w:rsidRPr="00114F1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center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center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322,4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322,4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налога на имущество </w:t>
            </w: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</w:t>
            </w: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мероприятий по благоустройству кладбищ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B0C4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1 604,4</w:t>
            </w:r>
          </w:p>
        </w:tc>
      </w:tr>
    </w:tbl>
    <w:p w:rsidR="00AB0C4D" w:rsidRDefault="00AB0C4D"/>
    <w:p w:rsidR="00AB0C4D" w:rsidRDefault="00AB0C4D">
      <w:pPr>
        <w:sectPr w:rsidR="00AB0C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B0C4D">
        <w:tc>
          <w:tcPr>
            <w:tcW w:w="2500" w:type="pct"/>
          </w:tcPr>
          <w:p w:rsidR="00AB0C4D" w:rsidRDefault="00AB0C4D"/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AB0C4D">
        <w:tc>
          <w:tcPr>
            <w:tcW w:w="2500" w:type="pct"/>
          </w:tcPr>
          <w:p w:rsidR="00AB0C4D" w:rsidRDefault="00AB0C4D"/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B0C4D" w:rsidRPr="00114F1B">
        <w:tc>
          <w:tcPr>
            <w:tcW w:w="2500" w:type="pct"/>
          </w:tcPr>
          <w:p w:rsidR="00AB0C4D" w:rsidRDefault="00AB0C4D"/>
        </w:tc>
        <w:tc>
          <w:tcPr>
            <w:tcW w:w="2500" w:type="pct"/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на 2024 год и на плановый период 2025 и 2026 годов»</w:t>
            </w:r>
          </w:p>
        </w:tc>
      </w:tr>
      <w:tr w:rsidR="00AB0C4D" w:rsidRPr="00114F1B"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</w:tr>
      <w:tr w:rsidR="00AB0C4D" w:rsidRPr="00114F1B"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</w:tr>
      <w:tr w:rsidR="00AB0C4D" w:rsidRPr="00114F1B"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</w:tr>
    </w:tbl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Боровлянского сельсовета Ребрихинского района Алтайского края</w:t>
      </w:r>
    </w:p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год и на плановый период 2025 и 2026 годов</w:t>
      </w:r>
    </w:p>
    <w:p w:rsidR="00AB0C4D" w:rsidRPr="00CE3BE0" w:rsidRDefault="00AB0C4D">
      <w:pPr>
        <w:rPr>
          <w:lang w:val="ru-RU"/>
        </w:rPr>
      </w:pPr>
    </w:p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Боровлянского сельсовета Ребрихинского района Алтайского края</w:t>
      </w:r>
    </w:p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в 2024 году  и в плановом периоде 2025 и 2026 годов</w:t>
      </w:r>
    </w:p>
    <w:p w:rsidR="00AB0C4D" w:rsidRPr="00CE3BE0" w:rsidRDefault="00AB0C4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1"/>
        <w:gridCol w:w="4008"/>
        <w:gridCol w:w="1500"/>
        <w:gridCol w:w="1500"/>
        <w:gridCol w:w="1498"/>
      </w:tblGrid>
      <w:tr w:rsidR="00AB0C4D" w:rsidRPr="00114F1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center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center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center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B0C4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C4D" w:rsidRPr="00114F1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AB0C4D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AB0C4D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AB0C4D">
            <w:pPr>
              <w:rPr>
                <w:lang w:val="ru-RU"/>
              </w:rPr>
            </w:pPr>
          </w:p>
        </w:tc>
      </w:tr>
      <w:tr w:rsidR="00AB0C4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0C4D" w:rsidRPr="00114F1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AB0C4D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AB0C4D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AB0C4D">
            <w:pPr>
              <w:rPr>
                <w:lang w:val="ru-RU"/>
              </w:rPr>
            </w:pPr>
          </w:p>
        </w:tc>
      </w:tr>
      <w:tr w:rsidR="00AB0C4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B0C4D" w:rsidRDefault="00AB0C4D">
      <w:pPr>
        <w:jc w:val="center"/>
      </w:pPr>
    </w:p>
    <w:p w:rsidR="00AB0C4D" w:rsidRDefault="00CE3BE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погашения долговых обязательств, возникающих при осуществлении муниципальных заимствований Боровлянского сельсовета Ребрихинского района Алтайского края</w:t>
      </w:r>
    </w:p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в 2024 году  и в плановом периоде 2025 и 2026 годов</w:t>
      </w:r>
    </w:p>
    <w:p w:rsidR="00AB0C4D" w:rsidRPr="00CE3BE0" w:rsidRDefault="00AB0C4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78"/>
        <w:gridCol w:w="6003"/>
        <w:gridCol w:w="2246"/>
      </w:tblGrid>
      <w:tr w:rsidR="00AB0C4D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AB0C4D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01.01.2025</w:t>
            </w:r>
          </w:p>
        </w:tc>
      </w:tr>
      <w:tr w:rsidR="00AB0C4D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01.01.2026</w:t>
            </w:r>
          </w:p>
        </w:tc>
      </w:tr>
      <w:tr w:rsidR="00AB0C4D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01.01.2027</w:t>
            </w:r>
          </w:p>
        </w:tc>
      </w:tr>
    </w:tbl>
    <w:p w:rsidR="00AB0C4D" w:rsidRDefault="00AB0C4D">
      <w:pPr>
        <w:sectPr w:rsidR="00AB0C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AB0C4D">
        <w:tc>
          <w:tcPr>
            <w:tcW w:w="2500" w:type="pct"/>
          </w:tcPr>
          <w:p w:rsidR="00AB0C4D" w:rsidRDefault="00AB0C4D"/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2500" w:type="pct"/>
          </w:tcPr>
          <w:p w:rsidR="00AB0C4D" w:rsidRDefault="00AB0C4D"/>
        </w:tc>
      </w:tr>
      <w:tr w:rsidR="00AB0C4D">
        <w:tc>
          <w:tcPr>
            <w:tcW w:w="2500" w:type="pct"/>
          </w:tcPr>
          <w:p w:rsidR="00AB0C4D" w:rsidRDefault="00AB0C4D"/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B0C4D" w:rsidRDefault="00AB0C4D"/>
        </w:tc>
      </w:tr>
      <w:tr w:rsidR="00AB0C4D" w:rsidRPr="00114F1B">
        <w:tc>
          <w:tcPr>
            <w:tcW w:w="2500" w:type="pct"/>
          </w:tcPr>
          <w:p w:rsidR="00AB0C4D" w:rsidRDefault="00AB0C4D"/>
        </w:tc>
        <w:tc>
          <w:tcPr>
            <w:tcW w:w="2500" w:type="pct"/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</w:tr>
      <w:tr w:rsidR="00AB0C4D" w:rsidRPr="00114F1B">
        <w:trPr>
          <w:gridAfter w:val="1"/>
          <w:wAfter w:w="2500" w:type="dxa"/>
        </w:trPr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</w:tr>
      <w:tr w:rsidR="00AB0C4D" w:rsidRPr="00114F1B">
        <w:trPr>
          <w:gridAfter w:val="1"/>
          <w:wAfter w:w="2500" w:type="dxa"/>
        </w:trPr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</w:tr>
      <w:tr w:rsidR="00AB0C4D" w:rsidRPr="00114F1B">
        <w:trPr>
          <w:gridAfter w:val="1"/>
          <w:wAfter w:w="2500" w:type="dxa"/>
        </w:trPr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</w:tr>
    </w:tbl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Боровлянского сельсовета Ребрихинского района Алтайского края на 2024 год</w:t>
      </w:r>
    </w:p>
    <w:p w:rsidR="00AB0C4D" w:rsidRPr="00CE3BE0" w:rsidRDefault="00AB0C4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1"/>
        <w:gridCol w:w="2603"/>
        <w:gridCol w:w="1433"/>
        <w:gridCol w:w="1198"/>
        <w:gridCol w:w="1382"/>
        <w:gridCol w:w="1900"/>
      </w:tblGrid>
      <w:tr w:rsidR="00AB0C4D" w:rsidRPr="00114F1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center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гаранти-рования,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center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права рег-рессного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center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AB0C4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0C4D" w:rsidRPr="00114F1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Боровлянского сельсовета Ребрихинского района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AB0C4D" w:rsidRPr="00CE3BE0" w:rsidRDefault="00AB0C4D">
      <w:pPr>
        <w:rPr>
          <w:lang w:val="ru-RU"/>
        </w:rPr>
      </w:pP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Боровлянского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AB0C4D" w:rsidRPr="00CE3BE0" w:rsidRDefault="00AB0C4D">
      <w:pPr>
        <w:rPr>
          <w:lang w:val="ru-RU"/>
        </w:rPr>
        <w:sectPr w:rsidR="00AB0C4D" w:rsidRPr="00CE3BE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AB0C4D"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11</w:t>
            </w:r>
          </w:p>
        </w:tc>
        <w:tc>
          <w:tcPr>
            <w:tcW w:w="2500" w:type="pct"/>
          </w:tcPr>
          <w:p w:rsidR="00AB0C4D" w:rsidRDefault="00AB0C4D"/>
        </w:tc>
      </w:tr>
      <w:tr w:rsidR="00AB0C4D">
        <w:tc>
          <w:tcPr>
            <w:tcW w:w="2500" w:type="pct"/>
          </w:tcPr>
          <w:p w:rsidR="00AB0C4D" w:rsidRDefault="00AB0C4D"/>
        </w:tc>
        <w:tc>
          <w:tcPr>
            <w:tcW w:w="2500" w:type="pct"/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B0C4D" w:rsidRDefault="00AB0C4D"/>
        </w:tc>
      </w:tr>
      <w:tr w:rsidR="00AB0C4D" w:rsidRPr="00114F1B">
        <w:tc>
          <w:tcPr>
            <w:tcW w:w="2500" w:type="pct"/>
          </w:tcPr>
          <w:p w:rsidR="00AB0C4D" w:rsidRDefault="00AB0C4D"/>
        </w:tc>
        <w:tc>
          <w:tcPr>
            <w:tcW w:w="2500" w:type="pct"/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</w:tr>
      <w:tr w:rsidR="00AB0C4D" w:rsidRPr="00114F1B">
        <w:trPr>
          <w:gridAfter w:val="1"/>
          <w:wAfter w:w="2500" w:type="dxa"/>
        </w:trPr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</w:tr>
      <w:tr w:rsidR="00AB0C4D" w:rsidRPr="00114F1B">
        <w:trPr>
          <w:gridAfter w:val="1"/>
          <w:wAfter w:w="2500" w:type="dxa"/>
        </w:trPr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</w:tr>
      <w:tr w:rsidR="00AB0C4D" w:rsidRPr="00114F1B">
        <w:trPr>
          <w:gridAfter w:val="1"/>
          <w:wAfter w:w="2500" w:type="dxa"/>
        </w:trPr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B0C4D" w:rsidRPr="00CE3BE0" w:rsidRDefault="00AB0C4D">
            <w:pPr>
              <w:rPr>
                <w:lang w:val="ru-RU"/>
              </w:rPr>
            </w:pPr>
          </w:p>
        </w:tc>
      </w:tr>
    </w:tbl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AB0C4D" w:rsidRPr="00CE3BE0" w:rsidRDefault="00CE3BE0">
      <w:pPr>
        <w:jc w:val="center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Боровлянского сельсовета Ребрихинского района Алтайского края на 2025 и 2026 годы</w:t>
      </w:r>
    </w:p>
    <w:p w:rsidR="00AB0C4D" w:rsidRPr="00CE3BE0" w:rsidRDefault="00AB0C4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26"/>
        <w:gridCol w:w="1696"/>
        <w:gridCol w:w="1433"/>
        <w:gridCol w:w="1683"/>
        <w:gridCol w:w="482"/>
        <w:gridCol w:w="482"/>
        <w:gridCol w:w="1163"/>
        <w:gridCol w:w="1762"/>
      </w:tblGrid>
      <w:tr w:rsidR="00AB0C4D" w:rsidRPr="00114F1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права рег-рессного требования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AB0C4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/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AB0C4D"/>
        </w:tc>
      </w:tr>
      <w:tr w:rsidR="00AB0C4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0C4D" w:rsidRPr="00114F1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Default="00CE3B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C4D" w:rsidRPr="00CE3BE0" w:rsidRDefault="00CE3BE0">
            <w:pPr>
              <w:jc w:val="left"/>
              <w:rPr>
                <w:lang w:val="ru-RU"/>
              </w:rPr>
            </w:pPr>
            <w:r w:rsidRPr="00CE3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Боровлянского сельсовета Ребрихинского района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AB0C4D" w:rsidRPr="00CE3BE0" w:rsidRDefault="00AB0C4D">
      <w:pPr>
        <w:rPr>
          <w:lang w:val="ru-RU"/>
        </w:rPr>
      </w:pPr>
    </w:p>
    <w:p w:rsidR="00AB0C4D" w:rsidRPr="00CE3BE0" w:rsidRDefault="00CE3BE0">
      <w:pPr>
        <w:ind w:firstLine="800"/>
        <w:rPr>
          <w:lang w:val="ru-RU"/>
        </w:rPr>
      </w:pPr>
      <w:r w:rsidRPr="00CE3BE0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Боровлянского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sectPr w:rsidR="00AB0C4D" w:rsidRPr="00CE3BE0" w:rsidSect="00C3376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C4D"/>
    <w:rsid w:val="00114F1B"/>
    <w:rsid w:val="00AB0C4D"/>
    <w:rsid w:val="00C33767"/>
    <w:rsid w:val="00CE3BE0"/>
    <w:rsid w:val="00D5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76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337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7213</Words>
  <Characters>41119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CentrBuh2</dc:creator>
  <cp:keywords/>
  <dc:description/>
  <cp:lastModifiedBy>Пользователь Windows</cp:lastModifiedBy>
  <cp:revision>4</cp:revision>
  <cp:lastPrinted>2023-12-28T04:38:00Z</cp:lastPrinted>
  <dcterms:created xsi:type="dcterms:W3CDTF">2023-12-28T02:41:00Z</dcterms:created>
  <dcterms:modified xsi:type="dcterms:W3CDTF">2023-12-28T04:41:00Z</dcterms:modified>
  <cp:category/>
</cp:coreProperties>
</file>